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58834D2" w14:textId="77777777" w:rsidR="00527EB1" w:rsidRPr="00E24569" w:rsidRDefault="00527EB1" w:rsidP="00941A3C">
      <w:pPr>
        <w:jc w:val="center"/>
        <w:rPr>
          <w:b/>
          <w:bCs/>
          <w:sz w:val="28"/>
          <w:szCs w:val="28"/>
          <w:lang w:val="en-US"/>
        </w:rPr>
      </w:pPr>
      <w:r w:rsidRPr="00E24569">
        <w:rPr>
          <w:b/>
          <w:bCs/>
          <w:sz w:val="28"/>
          <w:szCs w:val="28"/>
          <w:lang w:val="en-US"/>
        </w:rPr>
        <w:t xml:space="preserve">100 years French Chess Association: </w:t>
      </w:r>
    </w:p>
    <w:p w14:paraId="5BCBC536" w14:textId="5D45F1B3" w:rsidR="00527EB1" w:rsidRPr="00E24569" w:rsidRDefault="00527EB1" w:rsidP="00941A3C">
      <w:pPr>
        <w:jc w:val="center"/>
        <w:rPr>
          <w:b/>
          <w:bCs/>
          <w:sz w:val="28"/>
          <w:szCs w:val="28"/>
          <w:lang w:val="en-US"/>
        </w:rPr>
      </w:pPr>
      <w:r w:rsidRPr="00E24569">
        <w:rPr>
          <w:b/>
          <w:bCs/>
          <w:sz w:val="28"/>
          <w:szCs w:val="28"/>
          <w:lang w:val="en-US"/>
        </w:rPr>
        <w:t xml:space="preserve">The significance of France </w:t>
      </w:r>
    </w:p>
    <w:p w14:paraId="65E1E43B" w14:textId="107710CD" w:rsidR="000D15DF" w:rsidRPr="00E24569" w:rsidRDefault="00527EB1" w:rsidP="00941A3C">
      <w:pPr>
        <w:jc w:val="center"/>
        <w:rPr>
          <w:b/>
          <w:bCs/>
          <w:sz w:val="28"/>
          <w:szCs w:val="28"/>
          <w:lang w:val="en-US"/>
        </w:rPr>
      </w:pPr>
      <w:proofErr w:type="gramStart"/>
      <w:r w:rsidRPr="00E24569">
        <w:rPr>
          <w:b/>
          <w:bCs/>
          <w:sz w:val="28"/>
          <w:szCs w:val="28"/>
          <w:lang w:val="en-US"/>
        </w:rPr>
        <w:t>for</w:t>
      </w:r>
      <w:proofErr w:type="gramEnd"/>
      <w:r w:rsidRPr="00E24569">
        <w:rPr>
          <w:b/>
          <w:bCs/>
          <w:sz w:val="28"/>
          <w:szCs w:val="28"/>
          <w:lang w:val="en-US"/>
        </w:rPr>
        <w:t xml:space="preserve"> the development of chess in other European countries</w:t>
      </w:r>
    </w:p>
    <w:p w14:paraId="42CC4457" w14:textId="77777777" w:rsidR="00527EB1" w:rsidRDefault="00527EB1" w:rsidP="00941A3C">
      <w:pPr>
        <w:jc w:val="center"/>
        <w:rPr>
          <w:i/>
          <w:iCs/>
          <w:u w:val="single"/>
          <w:lang w:val="en-US"/>
        </w:rPr>
      </w:pPr>
    </w:p>
    <w:p w14:paraId="756D35F3" w14:textId="5C3F8203" w:rsidR="00941A3C" w:rsidRDefault="00527EB1" w:rsidP="00527EB1">
      <w:pPr>
        <w:pStyle w:val="Listenabsatz"/>
        <w:numPr>
          <w:ilvl w:val="0"/>
          <w:numId w:val="1"/>
        </w:numPr>
        <w:rPr>
          <w:lang w:val="en-US"/>
        </w:rPr>
      </w:pPr>
      <w:r>
        <w:rPr>
          <w:lang w:val="en-US"/>
        </w:rPr>
        <w:t>Introduction</w:t>
      </w:r>
    </w:p>
    <w:p w14:paraId="0B6BA1E8" w14:textId="2E68A80B" w:rsidR="00527EB1" w:rsidRPr="00527EB1" w:rsidRDefault="00527EB1" w:rsidP="00527EB1">
      <w:pPr>
        <w:rPr>
          <w:lang w:val="en-US"/>
        </w:rPr>
      </w:pPr>
      <w:r>
        <w:rPr>
          <w:lang w:val="en-US"/>
        </w:rPr>
        <w:t>On 19 March 1921, the French Chess Association was founded. The Conference wishes to contribute to the celebration of its 100</w:t>
      </w:r>
      <w:r w:rsidRPr="00527EB1">
        <w:rPr>
          <w:vertAlign w:val="superscript"/>
          <w:lang w:val="en-US"/>
        </w:rPr>
        <w:t>th</w:t>
      </w:r>
      <w:r>
        <w:rPr>
          <w:lang w:val="en-US"/>
        </w:rPr>
        <w:t xml:space="preserve"> birthday by exploring the significance of France as a chess nation for the development of chess in other European countries. To this effect, </w:t>
      </w:r>
      <w:proofErr w:type="gramStart"/>
      <w:r>
        <w:rPr>
          <w:lang w:val="en-US"/>
        </w:rPr>
        <w:t>renown</w:t>
      </w:r>
      <w:proofErr w:type="gramEnd"/>
      <w:r>
        <w:rPr>
          <w:lang w:val="en-US"/>
        </w:rPr>
        <w:t xml:space="preserve"> chess historians from France, Germany, England, Spain, Poland and the Czech Republic are invited to present their research on the topic. </w:t>
      </w:r>
    </w:p>
    <w:p w14:paraId="02D97DC3" w14:textId="77777777" w:rsidR="00527EB1" w:rsidRPr="00941A3C" w:rsidRDefault="00527EB1" w:rsidP="00941A3C">
      <w:pPr>
        <w:pStyle w:val="Listenabsatz"/>
        <w:rPr>
          <w:lang w:val="en-US"/>
        </w:rPr>
      </w:pPr>
    </w:p>
    <w:p w14:paraId="4048945F" w14:textId="36727C62" w:rsidR="00941A3C" w:rsidRDefault="00527EB1" w:rsidP="00941A3C">
      <w:pPr>
        <w:pStyle w:val="Listenabsatz"/>
        <w:numPr>
          <w:ilvl w:val="0"/>
          <w:numId w:val="1"/>
        </w:numPr>
        <w:rPr>
          <w:lang w:val="en-US"/>
        </w:rPr>
      </w:pPr>
      <w:r>
        <w:rPr>
          <w:lang w:val="en-US"/>
        </w:rPr>
        <w:t xml:space="preserve">Time and </w:t>
      </w:r>
      <w:r w:rsidR="00941A3C">
        <w:rPr>
          <w:lang w:val="en-US"/>
        </w:rPr>
        <w:t>Venue</w:t>
      </w:r>
    </w:p>
    <w:p w14:paraId="2E32F081" w14:textId="37F566C6" w:rsidR="00941A3C" w:rsidRDefault="004A60A8" w:rsidP="00941A3C">
      <w:pPr>
        <w:rPr>
          <w:lang w:val="en-US"/>
        </w:rPr>
      </w:pPr>
      <w:r>
        <w:rPr>
          <w:lang w:val="en-US"/>
        </w:rPr>
        <w:t xml:space="preserve">In view of the COVID 19 Pandemic, </w:t>
      </w:r>
      <w:r w:rsidR="00527EB1">
        <w:rPr>
          <w:lang w:val="en-US"/>
        </w:rPr>
        <w:t>t</w:t>
      </w:r>
      <w:r>
        <w:rPr>
          <w:lang w:val="en-US"/>
        </w:rPr>
        <w:t>he Conference itself will be held online</w:t>
      </w:r>
      <w:r w:rsidR="00527EB1">
        <w:rPr>
          <w:lang w:val="en-US"/>
        </w:rPr>
        <w:t xml:space="preserve"> via ZOOM on Saturday</w:t>
      </w:r>
      <w:r w:rsidR="00E24569">
        <w:rPr>
          <w:lang w:val="en-US"/>
        </w:rPr>
        <w:t>,</w:t>
      </w:r>
      <w:r w:rsidR="00527EB1">
        <w:rPr>
          <w:lang w:val="en-US"/>
        </w:rPr>
        <w:t xml:space="preserve"> 20 March 2020</w:t>
      </w:r>
      <w:r>
        <w:rPr>
          <w:lang w:val="en-US"/>
        </w:rPr>
        <w:t>. Speakers will give the</w:t>
      </w:r>
      <w:r w:rsidR="00B65C18">
        <w:rPr>
          <w:lang w:val="en-US"/>
        </w:rPr>
        <w:t xml:space="preserve">ir </w:t>
      </w:r>
      <w:r>
        <w:rPr>
          <w:lang w:val="en-US"/>
        </w:rPr>
        <w:t>speech</w:t>
      </w:r>
      <w:r w:rsidR="00B65C18">
        <w:rPr>
          <w:lang w:val="en-US"/>
        </w:rPr>
        <w:t>es</w:t>
      </w:r>
      <w:r>
        <w:rPr>
          <w:lang w:val="en-US"/>
        </w:rPr>
        <w:t xml:space="preserve"> before their screen at home</w:t>
      </w:r>
      <w:r w:rsidR="00AA7A1C">
        <w:rPr>
          <w:lang w:val="en-US"/>
        </w:rPr>
        <w:t>, supported by a Power-Point Presentation</w:t>
      </w:r>
      <w:r w:rsidR="00035C59">
        <w:rPr>
          <w:lang w:val="en-US"/>
        </w:rPr>
        <w:t xml:space="preserve"> of around 20 minutes</w:t>
      </w:r>
      <w:r>
        <w:rPr>
          <w:lang w:val="en-US"/>
        </w:rPr>
        <w:t>. All participants can follow the conference at the screen at home</w:t>
      </w:r>
      <w:r w:rsidR="0085197D">
        <w:rPr>
          <w:lang w:val="en-US"/>
        </w:rPr>
        <w:t xml:space="preserve">, by dialing into the specific Zoom-Link. </w:t>
      </w:r>
      <w:r w:rsidR="00035C59">
        <w:rPr>
          <w:lang w:val="en-US"/>
        </w:rPr>
        <w:t xml:space="preserve"> Each presentation will be followed by a session with Questions and Answers with the participants. </w:t>
      </w:r>
    </w:p>
    <w:p w14:paraId="6E20EBD0" w14:textId="5AC6A9B1" w:rsidR="00941A3C" w:rsidRDefault="00941A3C" w:rsidP="00941A3C">
      <w:pPr>
        <w:pStyle w:val="Listenabsatz"/>
        <w:numPr>
          <w:ilvl w:val="0"/>
          <w:numId w:val="1"/>
        </w:numPr>
        <w:rPr>
          <w:lang w:val="en-US"/>
        </w:rPr>
      </w:pPr>
      <w:r>
        <w:rPr>
          <w:lang w:val="en-US"/>
        </w:rPr>
        <w:t>Program</w:t>
      </w:r>
    </w:p>
    <w:p w14:paraId="1146E089" w14:textId="06AD6972" w:rsidR="00653CFC" w:rsidRPr="00653CFC" w:rsidRDefault="00653CFC" w:rsidP="00653CFC">
      <w:pPr>
        <w:rPr>
          <w:u w:val="single"/>
          <w:lang w:val="en-US"/>
        </w:rPr>
      </w:pPr>
      <w:r w:rsidRPr="00653CFC">
        <w:rPr>
          <w:u w:val="single"/>
          <w:lang w:val="en-US"/>
        </w:rPr>
        <w:t>Saturday</w:t>
      </w:r>
      <w:r>
        <w:rPr>
          <w:u w:val="single"/>
          <w:lang w:val="en-US"/>
        </w:rPr>
        <w:t xml:space="preserve"> 20 March 2021</w:t>
      </w:r>
    </w:p>
    <w:p w14:paraId="1BC92B28" w14:textId="63E4D518" w:rsidR="00941A3C" w:rsidRDefault="00C979AC" w:rsidP="00C979AC">
      <w:pPr>
        <w:rPr>
          <w:lang w:val="en-US"/>
        </w:rPr>
      </w:pPr>
      <w:r>
        <w:rPr>
          <w:lang w:val="en-US"/>
        </w:rPr>
        <w:t>9.00</w:t>
      </w:r>
      <w:r>
        <w:rPr>
          <w:lang w:val="en-US"/>
        </w:rPr>
        <w:tab/>
        <w:t xml:space="preserve"> </w:t>
      </w:r>
      <w:r w:rsidR="00527EB1">
        <w:rPr>
          <w:lang w:val="en-US"/>
        </w:rPr>
        <w:t xml:space="preserve">Welcome by a representative of the French Chess Association </w:t>
      </w:r>
      <w:r w:rsidR="00035C59">
        <w:rPr>
          <w:lang w:val="en-US"/>
        </w:rPr>
        <w:t>(Yves Marek, President ad interim)</w:t>
      </w:r>
    </w:p>
    <w:p w14:paraId="2FFE52E8" w14:textId="7D46C361" w:rsidR="00C979AC" w:rsidRPr="00527EB1" w:rsidRDefault="00C979AC" w:rsidP="00C979AC">
      <w:pPr>
        <w:rPr>
          <w:lang w:val="en-US"/>
        </w:rPr>
      </w:pPr>
      <w:r>
        <w:rPr>
          <w:lang w:val="en-US"/>
        </w:rPr>
        <w:t>9.</w:t>
      </w:r>
      <w:r w:rsidR="00527EB1">
        <w:rPr>
          <w:lang w:val="en-US"/>
        </w:rPr>
        <w:t>15</w:t>
      </w:r>
      <w:r>
        <w:rPr>
          <w:lang w:val="en-US"/>
        </w:rPr>
        <w:tab/>
      </w:r>
      <w:r w:rsidRPr="00035C59">
        <w:rPr>
          <w:i/>
          <w:iCs/>
          <w:lang w:val="en-US"/>
        </w:rPr>
        <w:t>The Chapais Manuscript: Origin, Author and Significance for Chess Theory</w:t>
      </w:r>
      <w:r>
        <w:rPr>
          <w:lang w:val="en-US"/>
        </w:rPr>
        <w:t xml:space="preserve"> (Herbert Bastia</w:t>
      </w:r>
      <w:r w:rsidR="00527EB1">
        <w:rPr>
          <w:lang w:val="en-US"/>
        </w:rPr>
        <w:t>n</w:t>
      </w:r>
      <w:r>
        <w:rPr>
          <w:lang w:val="en-US"/>
        </w:rPr>
        <w:t>)</w:t>
      </w:r>
    </w:p>
    <w:p w14:paraId="2910DF37" w14:textId="53DA647A" w:rsidR="00C979AC" w:rsidRDefault="00C979AC" w:rsidP="00C979AC">
      <w:pPr>
        <w:rPr>
          <w:lang w:val="fr-CA"/>
        </w:rPr>
      </w:pPr>
      <w:r w:rsidRPr="000D15DF">
        <w:rPr>
          <w:lang w:val="fr-CA"/>
        </w:rPr>
        <w:t>10.</w:t>
      </w:r>
      <w:r w:rsidR="00527EB1">
        <w:rPr>
          <w:lang w:val="fr-CA"/>
        </w:rPr>
        <w:t>00</w:t>
      </w:r>
      <w:r w:rsidRPr="000D15DF">
        <w:rPr>
          <w:lang w:val="fr-CA"/>
        </w:rPr>
        <w:tab/>
      </w:r>
      <w:r w:rsidR="00103293">
        <w:rPr>
          <w:i/>
          <w:iCs/>
          <w:lang w:val="fr-CA"/>
        </w:rPr>
        <w:t>Descha</w:t>
      </w:r>
      <w:bookmarkStart w:id="0" w:name="_GoBack"/>
      <w:bookmarkEnd w:id="0"/>
      <w:r w:rsidR="001A65F0" w:rsidRPr="00035C59">
        <w:rPr>
          <w:i/>
          <w:iCs/>
          <w:lang w:val="fr-CA"/>
        </w:rPr>
        <w:t>pelles – Mythes et Réalités</w:t>
      </w:r>
      <w:r w:rsidRPr="000D15DF">
        <w:rPr>
          <w:lang w:val="fr-CA"/>
        </w:rPr>
        <w:t xml:space="preserve"> </w:t>
      </w:r>
      <w:r w:rsidR="00195D26" w:rsidRPr="000D15DF">
        <w:rPr>
          <w:lang w:val="fr-CA"/>
        </w:rPr>
        <w:t>(Pierre Bau</w:t>
      </w:r>
      <w:r w:rsidR="00780D3D" w:rsidRPr="000D15DF">
        <w:rPr>
          <w:lang w:val="fr-CA"/>
        </w:rPr>
        <w:t>d</w:t>
      </w:r>
      <w:r w:rsidR="00195D26" w:rsidRPr="000D15DF">
        <w:rPr>
          <w:lang w:val="fr-CA"/>
        </w:rPr>
        <w:t>rier</w:t>
      </w:r>
      <w:r w:rsidRPr="000D15DF">
        <w:rPr>
          <w:lang w:val="fr-CA"/>
        </w:rPr>
        <w:t>)</w:t>
      </w:r>
    </w:p>
    <w:p w14:paraId="39AC3CEB" w14:textId="7A88A056" w:rsidR="00527EB1" w:rsidRPr="000D15DF" w:rsidRDefault="00527EB1" w:rsidP="00C979AC">
      <w:pPr>
        <w:rPr>
          <w:lang w:val="fr-CA"/>
        </w:rPr>
      </w:pPr>
      <w:r>
        <w:rPr>
          <w:lang w:val="fr-CA"/>
        </w:rPr>
        <w:t xml:space="preserve">10.30  </w:t>
      </w:r>
      <w:r w:rsidR="00AA7A1C">
        <w:rPr>
          <w:lang w:val="fr-CA"/>
        </w:rPr>
        <w:t xml:space="preserve"> </w:t>
      </w:r>
      <w:r>
        <w:rPr>
          <w:lang w:val="fr-CA"/>
        </w:rPr>
        <w:t>Coffee break</w:t>
      </w:r>
    </w:p>
    <w:p w14:paraId="68254771" w14:textId="3C216904" w:rsidR="00C979AC" w:rsidRDefault="00C979AC" w:rsidP="00C979AC">
      <w:pPr>
        <w:rPr>
          <w:lang w:val="fr-CA"/>
        </w:rPr>
      </w:pPr>
      <w:r w:rsidRPr="00C649FC">
        <w:rPr>
          <w:lang w:val="fr-CA"/>
        </w:rPr>
        <w:t>1</w:t>
      </w:r>
      <w:r w:rsidR="00AA7A1C">
        <w:rPr>
          <w:lang w:val="fr-CA"/>
        </w:rPr>
        <w:t xml:space="preserve">1.00  </w:t>
      </w:r>
      <w:r w:rsidR="000D15DF" w:rsidRPr="00035C59">
        <w:rPr>
          <w:i/>
          <w:iCs/>
          <w:lang w:val="fr-CA"/>
        </w:rPr>
        <w:t>L’organisation des échecs en France avant la création de la Féd</w:t>
      </w:r>
      <w:r w:rsidR="004A60A8" w:rsidRPr="00035C59">
        <w:rPr>
          <w:i/>
          <w:iCs/>
          <w:lang w:val="fr-CA"/>
        </w:rPr>
        <w:t>é</w:t>
      </w:r>
      <w:r w:rsidR="000D15DF" w:rsidRPr="00035C59">
        <w:rPr>
          <w:i/>
          <w:iCs/>
          <w:lang w:val="fr-CA"/>
        </w:rPr>
        <w:t>ration nationale en 1921</w:t>
      </w:r>
      <w:r w:rsidR="000D15DF">
        <w:rPr>
          <w:lang w:val="fr-CA"/>
        </w:rPr>
        <w:t xml:space="preserve"> (Jean-Olivier Lecont</w:t>
      </w:r>
      <w:r w:rsidR="00AA7A1C">
        <w:rPr>
          <w:lang w:val="fr-CA"/>
        </w:rPr>
        <w:t>e</w:t>
      </w:r>
      <w:r w:rsidR="000D15DF">
        <w:rPr>
          <w:lang w:val="fr-CA"/>
        </w:rPr>
        <w:t>)</w:t>
      </w:r>
    </w:p>
    <w:p w14:paraId="363C8AD3" w14:textId="1CC4C977" w:rsidR="00AA7A1C" w:rsidRDefault="00AA7A1C" w:rsidP="00AA7A1C">
      <w:pPr>
        <w:rPr>
          <w:lang w:val="en-US"/>
        </w:rPr>
      </w:pPr>
      <w:proofErr w:type="gramStart"/>
      <w:r>
        <w:rPr>
          <w:lang w:val="en-US"/>
        </w:rPr>
        <w:t xml:space="preserve">11.45  </w:t>
      </w:r>
      <w:proofErr w:type="spellStart"/>
      <w:r w:rsidRPr="00035C59">
        <w:rPr>
          <w:i/>
          <w:iCs/>
          <w:lang w:val="en-US"/>
        </w:rPr>
        <w:t>Kieseritzky</w:t>
      </w:r>
      <w:proofErr w:type="spellEnd"/>
      <w:proofErr w:type="gramEnd"/>
      <w:r w:rsidRPr="00035C59">
        <w:rPr>
          <w:i/>
          <w:iCs/>
          <w:lang w:val="en-US"/>
        </w:rPr>
        <w:t xml:space="preserve">, </w:t>
      </w:r>
      <w:proofErr w:type="spellStart"/>
      <w:r w:rsidRPr="00035C59">
        <w:rPr>
          <w:i/>
          <w:iCs/>
          <w:lang w:val="en-US"/>
        </w:rPr>
        <w:t>Harrwitz</w:t>
      </w:r>
      <w:proofErr w:type="spellEnd"/>
      <w:r w:rsidRPr="00035C59">
        <w:rPr>
          <w:i/>
          <w:iCs/>
          <w:lang w:val="en-US"/>
        </w:rPr>
        <w:t xml:space="preserve">, Rosenthal - the first foreign chess professionals in France </w:t>
      </w:r>
      <w:r w:rsidR="00103293">
        <w:rPr>
          <w:lang w:val="en-US"/>
        </w:rPr>
        <w:t>(Frank Hoffmeister</w:t>
      </w:r>
      <w:r>
        <w:rPr>
          <w:lang w:val="en-US"/>
        </w:rPr>
        <w:t>)</w:t>
      </w:r>
    </w:p>
    <w:p w14:paraId="3C393549" w14:textId="4A00EB6D" w:rsidR="00AA7A1C" w:rsidRDefault="00AA7A1C" w:rsidP="00AA7A1C">
      <w:pPr>
        <w:rPr>
          <w:lang w:val="en-US"/>
        </w:rPr>
      </w:pPr>
      <w:r>
        <w:rPr>
          <w:lang w:val="en-US"/>
        </w:rPr>
        <w:t xml:space="preserve">12.30 </w:t>
      </w:r>
      <w:r w:rsidRPr="00035C59">
        <w:rPr>
          <w:i/>
          <w:iCs/>
          <w:lang w:val="en-US"/>
        </w:rPr>
        <w:t xml:space="preserve">Sleeping amidst their visions: Polish </w:t>
      </w:r>
      <w:proofErr w:type="spellStart"/>
      <w:r w:rsidRPr="00035C59">
        <w:rPr>
          <w:i/>
          <w:iCs/>
          <w:lang w:val="en-US"/>
        </w:rPr>
        <w:t>chessplayers</w:t>
      </w:r>
      <w:proofErr w:type="spellEnd"/>
      <w:r w:rsidRPr="00035C59">
        <w:rPr>
          <w:i/>
          <w:iCs/>
          <w:lang w:val="en-US"/>
        </w:rPr>
        <w:t xml:space="preserve"> - students</w:t>
      </w:r>
      <w:r w:rsidRPr="00EC0606">
        <w:rPr>
          <w:lang w:val="en-US"/>
        </w:rPr>
        <w:t>, emigrants, refugees and professionals in France in the second half of the XIX century</w:t>
      </w:r>
      <w:r>
        <w:rPr>
          <w:lang w:val="en-US"/>
        </w:rPr>
        <w:t xml:space="preserve"> (T</w:t>
      </w:r>
      <w:r w:rsidR="008817A9">
        <w:rPr>
          <w:lang w:val="en-US"/>
        </w:rPr>
        <w:t>omasz</w:t>
      </w:r>
      <w:r>
        <w:rPr>
          <w:lang w:val="en-US"/>
        </w:rPr>
        <w:t xml:space="preserve"> </w:t>
      </w:r>
      <w:proofErr w:type="spellStart"/>
      <w:r>
        <w:rPr>
          <w:lang w:val="en-US"/>
        </w:rPr>
        <w:t>Lissowsk</w:t>
      </w:r>
      <w:r w:rsidR="008817A9">
        <w:rPr>
          <w:lang w:val="en-US"/>
        </w:rPr>
        <w:t>i</w:t>
      </w:r>
      <w:proofErr w:type="spellEnd"/>
      <w:r>
        <w:rPr>
          <w:lang w:val="en-US"/>
        </w:rPr>
        <w:t>)</w:t>
      </w:r>
    </w:p>
    <w:p w14:paraId="04BC5AC5" w14:textId="34331F68" w:rsidR="00AA7A1C" w:rsidRDefault="00AA7A1C" w:rsidP="00C979AC">
      <w:pPr>
        <w:rPr>
          <w:lang w:val="en-US"/>
        </w:rPr>
      </w:pPr>
      <w:r>
        <w:rPr>
          <w:lang w:val="en-US"/>
        </w:rPr>
        <w:t>Lunch Break</w:t>
      </w:r>
    </w:p>
    <w:p w14:paraId="4735AE1D" w14:textId="15EFAB11" w:rsidR="009A503B" w:rsidRDefault="009A503B" w:rsidP="009A503B">
      <w:pPr>
        <w:rPr>
          <w:lang w:val="en-US"/>
        </w:rPr>
      </w:pPr>
      <w:r>
        <w:rPr>
          <w:lang w:val="en-US"/>
        </w:rPr>
        <w:t xml:space="preserve">14.00 </w:t>
      </w:r>
      <w:r>
        <w:rPr>
          <w:i/>
          <w:iCs/>
          <w:lang w:val="en-US"/>
        </w:rPr>
        <w:t>Chess Connections between Spain and France</w:t>
      </w:r>
      <w:r>
        <w:rPr>
          <w:lang w:val="en-US"/>
        </w:rPr>
        <w:t xml:space="preserve"> (José </w:t>
      </w:r>
      <w:r w:rsidR="007C305A">
        <w:rPr>
          <w:lang w:val="en-US"/>
        </w:rPr>
        <w:t>A. Garzón</w:t>
      </w:r>
      <w:r>
        <w:rPr>
          <w:lang w:val="en-US"/>
        </w:rPr>
        <w:t>)</w:t>
      </w:r>
    </w:p>
    <w:p w14:paraId="71655F15" w14:textId="77777777" w:rsidR="009A503B" w:rsidRDefault="009A503B" w:rsidP="009A503B">
      <w:pPr>
        <w:rPr>
          <w:lang w:val="en-US"/>
        </w:rPr>
      </w:pPr>
      <w:r>
        <w:rPr>
          <w:lang w:val="en-US"/>
        </w:rPr>
        <w:t xml:space="preserve">14.45 </w:t>
      </w:r>
      <w:r>
        <w:rPr>
          <w:i/>
          <w:iCs/>
          <w:lang w:val="en-US"/>
        </w:rPr>
        <w:t>The Role of Philidor and his successors for British Chess</w:t>
      </w:r>
      <w:r>
        <w:rPr>
          <w:lang w:val="en-US"/>
        </w:rPr>
        <w:t xml:space="preserve"> (Richard Eales)</w:t>
      </w:r>
    </w:p>
    <w:p w14:paraId="58FD8C95" w14:textId="77777777" w:rsidR="009A503B" w:rsidRDefault="009A503B" w:rsidP="009A503B">
      <w:pPr>
        <w:rPr>
          <w:lang w:val="en-US"/>
        </w:rPr>
      </w:pPr>
      <w:r>
        <w:rPr>
          <w:lang w:val="en-US"/>
        </w:rPr>
        <w:t xml:space="preserve">15.30 </w:t>
      </w:r>
      <w:r>
        <w:rPr>
          <w:i/>
          <w:iCs/>
          <w:lang w:val="en-US"/>
        </w:rPr>
        <w:t>Alexander Petroff - The northern Philidor</w:t>
      </w:r>
      <w:r>
        <w:rPr>
          <w:lang w:val="en-US"/>
        </w:rPr>
        <w:t xml:space="preserve"> (Vlastimil Fiala) </w:t>
      </w:r>
    </w:p>
    <w:p w14:paraId="120715F6" w14:textId="77777777" w:rsidR="009A503B" w:rsidRDefault="009A503B" w:rsidP="009A503B">
      <w:pPr>
        <w:rPr>
          <w:lang w:val="fr-CA"/>
        </w:rPr>
      </w:pPr>
      <w:r>
        <w:rPr>
          <w:lang w:val="fr-CA"/>
        </w:rPr>
        <w:t xml:space="preserve">16.15 </w:t>
      </w:r>
      <w:r>
        <w:rPr>
          <w:lang w:val="fr-CA"/>
        </w:rPr>
        <w:tab/>
        <w:t>Coffee break</w:t>
      </w:r>
    </w:p>
    <w:p w14:paraId="34E22C13" w14:textId="77777777" w:rsidR="009A503B" w:rsidRDefault="009A503B" w:rsidP="009A503B">
      <w:pPr>
        <w:rPr>
          <w:lang w:val="fr-CA"/>
        </w:rPr>
      </w:pPr>
      <w:r>
        <w:rPr>
          <w:lang w:val="fr-CA"/>
        </w:rPr>
        <w:lastRenderedPageBreak/>
        <w:t xml:space="preserve">16.30    </w:t>
      </w:r>
      <w:proofErr w:type="spellStart"/>
      <w:r>
        <w:rPr>
          <w:i/>
          <w:iCs/>
          <w:lang w:val="fr-CA"/>
        </w:rPr>
        <w:t>Alekhine</w:t>
      </w:r>
      <w:proofErr w:type="spellEnd"/>
      <w:r>
        <w:rPr>
          <w:i/>
          <w:iCs/>
          <w:lang w:val="fr-CA"/>
        </w:rPr>
        <w:t xml:space="preserve"> en France</w:t>
      </w:r>
      <w:r>
        <w:rPr>
          <w:lang w:val="fr-CA"/>
        </w:rPr>
        <w:t xml:space="preserve"> (Dennis </w:t>
      </w:r>
      <w:proofErr w:type="spellStart"/>
      <w:r>
        <w:rPr>
          <w:lang w:val="fr-CA"/>
        </w:rPr>
        <w:t>Teyssou</w:t>
      </w:r>
      <w:proofErr w:type="spellEnd"/>
      <w:r>
        <w:rPr>
          <w:lang w:val="fr-CA"/>
        </w:rPr>
        <w:t>)</w:t>
      </w:r>
    </w:p>
    <w:p w14:paraId="63C1A719" w14:textId="77777777" w:rsidR="009A503B" w:rsidRDefault="009A503B" w:rsidP="009A503B">
      <w:pPr>
        <w:rPr>
          <w:lang w:val="fr-CA"/>
        </w:rPr>
      </w:pPr>
      <w:r>
        <w:rPr>
          <w:lang w:val="fr-CA"/>
        </w:rPr>
        <w:t>17.15</w:t>
      </w:r>
      <w:r>
        <w:rPr>
          <w:lang w:val="fr-CA"/>
        </w:rPr>
        <w:tab/>
      </w:r>
      <w:r>
        <w:rPr>
          <w:i/>
          <w:iCs/>
          <w:lang w:val="fr-CA"/>
        </w:rPr>
        <w:t>Les premières 25 années de la Fédération fran</w:t>
      </w:r>
      <w:r>
        <w:rPr>
          <w:rFonts w:cstheme="minorHAnsi"/>
          <w:i/>
          <w:iCs/>
          <w:lang w:val="fr-CA"/>
        </w:rPr>
        <w:t>ç</w:t>
      </w:r>
      <w:r>
        <w:rPr>
          <w:i/>
          <w:iCs/>
          <w:lang w:val="fr-CA"/>
        </w:rPr>
        <w:t xml:space="preserve">aise (1921-1946) </w:t>
      </w:r>
      <w:r>
        <w:rPr>
          <w:lang w:val="fr-CA"/>
        </w:rPr>
        <w:t xml:space="preserve">(Georges </w:t>
      </w:r>
      <w:proofErr w:type="spellStart"/>
      <w:r>
        <w:rPr>
          <w:lang w:val="fr-CA"/>
        </w:rPr>
        <w:t>Bertola</w:t>
      </w:r>
      <w:proofErr w:type="spellEnd"/>
      <w:r>
        <w:rPr>
          <w:lang w:val="fr-CA"/>
        </w:rPr>
        <w:t>)</w:t>
      </w:r>
    </w:p>
    <w:p w14:paraId="17344DE4" w14:textId="77777777" w:rsidR="009A503B" w:rsidRDefault="009A503B" w:rsidP="009A503B">
      <w:pPr>
        <w:rPr>
          <w:lang w:val="en-US"/>
        </w:rPr>
      </w:pPr>
      <w:r>
        <w:rPr>
          <w:lang w:val="en-US"/>
        </w:rPr>
        <w:t>18.00</w:t>
      </w:r>
      <w:r>
        <w:rPr>
          <w:lang w:val="en-US"/>
        </w:rPr>
        <w:tab/>
      </w:r>
      <w:r>
        <w:rPr>
          <w:i/>
          <w:iCs/>
          <w:lang w:val="en-US"/>
        </w:rPr>
        <w:t>Conclusions and Future Research</w:t>
      </w:r>
      <w:r>
        <w:rPr>
          <w:lang w:val="en-US"/>
        </w:rPr>
        <w:t xml:space="preserve"> (Jean-Olivier </w:t>
      </w:r>
      <w:proofErr w:type="spellStart"/>
      <w:r>
        <w:rPr>
          <w:lang w:val="en-US"/>
        </w:rPr>
        <w:t>Leconte</w:t>
      </w:r>
      <w:proofErr w:type="spellEnd"/>
      <w:r>
        <w:rPr>
          <w:lang w:val="en-US"/>
        </w:rPr>
        <w:t>, Herbert Bastian, Frank Hoffmeister)</w:t>
      </w:r>
    </w:p>
    <w:p w14:paraId="36FA64DF" w14:textId="77777777" w:rsidR="004049B4" w:rsidRDefault="004049B4" w:rsidP="00941A3C">
      <w:pPr>
        <w:rPr>
          <w:lang w:val="en-US"/>
        </w:rPr>
      </w:pPr>
    </w:p>
    <w:p w14:paraId="75FE34C7" w14:textId="5C686504" w:rsidR="00653CFC" w:rsidRDefault="0073763D" w:rsidP="00653CFC">
      <w:pPr>
        <w:pStyle w:val="Listenabsatz"/>
        <w:numPr>
          <w:ilvl w:val="0"/>
          <w:numId w:val="1"/>
        </w:numPr>
        <w:rPr>
          <w:u w:val="single"/>
          <w:lang w:val="en-US"/>
        </w:rPr>
      </w:pPr>
      <w:r>
        <w:rPr>
          <w:u w:val="single"/>
          <w:lang w:val="en-US"/>
        </w:rPr>
        <w:t>Participation</w:t>
      </w:r>
    </w:p>
    <w:p w14:paraId="2BF82D6F" w14:textId="108AC7C9" w:rsidR="0073763D" w:rsidRPr="0073763D" w:rsidRDefault="0073763D" w:rsidP="0073763D">
      <w:pPr>
        <w:rPr>
          <w:lang w:val="en-US"/>
        </w:rPr>
      </w:pPr>
      <w:r w:rsidRPr="0073763D">
        <w:rPr>
          <w:lang w:val="en-US"/>
        </w:rPr>
        <w:t xml:space="preserve">Participation is open to the public free of charge. </w:t>
      </w:r>
      <w:r>
        <w:rPr>
          <w:lang w:val="en-US"/>
        </w:rPr>
        <w:t>Anyone who wishes to register can send an e-mail to either Herbert Bastian (</w:t>
      </w:r>
      <w:hyperlink r:id="rId7" w:history="1">
        <w:r w:rsidRPr="003335BB">
          <w:rPr>
            <w:rStyle w:val="Hyperlink"/>
            <w:lang w:val="en-US"/>
          </w:rPr>
          <w:t>herbertbastian@freenet.de</w:t>
        </w:r>
      </w:hyperlink>
      <w:r>
        <w:rPr>
          <w:lang w:val="en-US"/>
        </w:rPr>
        <w:t>), Frank Hoffmeister (</w:t>
      </w:r>
      <w:hyperlink r:id="rId8" w:history="1">
        <w:r w:rsidRPr="003335BB">
          <w:rPr>
            <w:rStyle w:val="Hyperlink"/>
            <w:lang w:val="en-US"/>
          </w:rPr>
          <w:t>69.frank.hoffmeister@gmail.com</w:t>
        </w:r>
      </w:hyperlink>
      <w:r>
        <w:rPr>
          <w:lang w:val="en-US"/>
        </w:rPr>
        <w:t xml:space="preserve">) or Jean-Olivier </w:t>
      </w:r>
      <w:proofErr w:type="spellStart"/>
      <w:r>
        <w:rPr>
          <w:lang w:val="en-US"/>
        </w:rPr>
        <w:t>Leconte</w:t>
      </w:r>
      <w:proofErr w:type="spellEnd"/>
      <w:r>
        <w:rPr>
          <w:lang w:val="en-US"/>
        </w:rPr>
        <w:t xml:space="preserve"> (</w:t>
      </w:r>
      <w:hyperlink r:id="rId9" w:history="1">
        <w:r w:rsidRPr="003335BB">
          <w:rPr>
            <w:rStyle w:val="Hyperlink"/>
            <w:lang w:val="en-US"/>
          </w:rPr>
          <w:t>lecafedelaregence@free.fr</w:t>
        </w:r>
      </w:hyperlink>
      <w:r>
        <w:rPr>
          <w:lang w:val="en-US"/>
        </w:rPr>
        <w:t xml:space="preserve">). </w:t>
      </w:r>
    </w:p>
    <w:p w14:paraId="6CD2C4BE" w14:textId="77777777" w:rsidR="0073763D" w:rsidRPr="00653CFC" w:rsidRDefault="0073763D" w:rsidP="0073763D">
      <w:pPr>
        <w:pStyle w:val="Listenabsatz"/>
        <w:ind w:left="1080"/>
        <w:rPr>
          <w:u w:val="single"/>
          <w:lang w:val="en-US"/>
        </w:rPr>
      </w:pPr>
    </w:p>
    <w:sectPr w:rsidR="0073763D" w:rsidRPr="00653CFC" w:rsidSect="00AB1F6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DF226F"/>
    <w:multiLevelType w:val="hybridMultilevel"/>
    <w:tmpl w:val="03BA7994"/>
    <w:lvl w:ilvl="0" w:tplc="9EF6D5A0">
      <w:start w:val="2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53B91564"/>
    <w:multiLevelType w:val="multilevel"/>
    <w:tmpl w:val="C4CC8288"/>
    <w:lvl w:ilvl="0">
      <w:start w:val="9"/>
      <w:numFmt w:val="decimal"/>
      <w:lvlText w:val="%1.0"/>
      <w:lvlJc w:val="left"/>
      <w:pPr>
        <w:ind w:left="384" w:hanging="384"/>
      </w:pPr>
      <w:rPr>
        <w:rFonts w:hint="default"/>
      </w:rPr>
    </w:lvl>
    <w:lvl w:ilvl="1">
      <w:start w:val="1"/>
      <w:numFmt w:val="decimalZero"/>
      <w:lvlText w:val="%1.%2"/>
      <w:lvlJc w:val="left"/>
      <w:pPr>
        <w:ind w:left="1092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44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2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8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396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104" w:hanging="1440"/>
      </w:pPr>
      <w:rPr>
        <w:rFonts w:hint="default"/>
      </w:rPr>
    </w:lvl>
  </w:abstractNum>
  <w:abstractNum w:abstractNumId="2">
    <w:nsid w:val="583A796B"/>
    <w:multiLevelType w:val="hybridMultilevel"/>
    <w:tmpl w:val="B7968BC2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13962C5"/>
    <w:multiLevelType w:val="hybridMultilevel"/>
    <w:tmpl w:val="E5A0AA9E"/>
    <w:lvl w:ilvl="0" w:tplc="9EB2AFC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41A3C"/>
    <w:rsid w:val="00035C59"/>
    <w:rsid w:val="000D15DF"/>
    <w:rsid w:val="00103293"/>
    <w:rsid w:val="00136CE3"/>
    <w:rsid w:val="00195D26"/>
    <w:rsid w:val="001A65F0"/>
    <w:rsid w:val="002170F2"/>
    <w:rsid w:val="00321373"/>
    <w:rsid w:val="004049B4"/>
    <w:rsid w:val="00441433"/>
    <w:rsid w:val="00452E66"/>
    <w:rsid w:val="004A60A8"/>
    <w:rsid w:val="0052630D"/>
    <w:rsid w:val="00527EB1"/>
    <w:rsid w:val="00537CF2"/>
    <w:rsid w:val="005F7655"/>
    <w:rsid w:val="00653CFC"/>
    <w:rsid w:val="00656E81"/>
    <w:rsid w:val="0073763D"/>
    <w:rsid w:val="00780D3D"/>
    <w:rsid w:val="00795ACF"/>
    <w:rsid w:val="007C305A"/>
    <w:rsid w:val="0085197D"/>
    <w:rsid w:val="008817A9"/>
    <w:rsid w:val="008967BA"/>
    <w:rsid w:val="008C4DD7"/>
    <w:rsid w:val="00915027"/>
    <w:rsid w:val="00941A3C"/>
    <w:rsid w:val="00982DB5"/>
    <w:rsid w:val="009A255C"/>
    <w:rsid w:val="009A503B"/>
    <w:rsid w:val="00A46147"/>
    <w:rsid w:val="00AA7A1C"/>
    <w:rsid w:val="00AB1F6F"/>
    <w:rsid w:val="00B65C18"/>
    <w:rsid w:val="00C649FC"/>
    <w:rsid w:val="00C979AC"/>
    <w:rsid w:val="00D04ECD"/>
    <w:rsid w:val="00D258CD"/>
    <w:rsid w:val="00DA1A9C"/>
    <w:rsid w:val="00DD1335"/>
    <w:rsid w:val="00E07A52"/>
    <w:rsid w:val="00E24569"/>
    <w:rsid w:val="00E270C1"/>
    <w:rsid w:val="00EC0606"/>
    <w:rsid w:val="00F9004E"/>
    <w:rsid w:val="00FA49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BE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15D18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Listenabsatz">
    <w:name w:val="List Paragraph"/>
    <w:basedOn w:val="Standard"/>
    <w:uiPriority w:val="34"/>
    <w:qFormat/>
    <w:rsid w:val="00941A3C"/>
    <w:pPr>
      <w:ind w:left="720"/>
      <w:contextualSpacing/>
    </w:pPr>
  </w:style>
  <w:style w:type="character" w:styleId="Hyperlink">
    <w:name w:val="Hyperlink"/>
    <w:basedOn w:val="Absatz-Standardschriftart"/>
    <w:uiPriority w:val="99"/>
    <w:unhideWhenUsed/>
    <w:rsid w:val="0073763D"/>
    <w:rPr>
      <w:color w:val="0563C1" w:themeColor="hyperlink"/>
      <w:u w:val="single"/>
    </w:rPr>
  </w:style>
  <w:style w:type="character" w:customStyle="1" w:styleId="UnresolvedMention">
    <w:name w:val="Unresolved Mention"/>
    <w:basedOn w:val="Absatz-Standardschriftart"/>
    <w:uiPriority w:val="99"/>
    <w:semiHidden/>
    <w:unhideWhenUsed/>
    <w:rsid w:val="0073763D"/>
    <w:rPr>
      <w:color w:val="605E5C"/>
      <w:shd w:val="clear" w:color="auto" w:fill="E1DFDD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Listenabsatz">
    <w:name w:val="List Paragraph"/>
    <w:basedOn w:val="Standard"/>
    <w:uiPriority w:val="34"/>
    <w:qFormat/>
    <w:rsid w:val="00941A3C"/>
    <w:pPr>
      <w:ind w:left="720"/>
      <w:contextualSpacing/>
    </w:pPr>
  </w:style>
  <w:style w:type="character" w:styleId="Hyperlink">
    <w:name w:val="Hyperlink"/>
    <w:basedOn w:val="Absatz-Standardschriftart"/>
    <w:uiPriority w:val="99"/>
    <w:unhideWhenUsed/>
    <w:rsid w:val="0073763D"/>
    <w:rPr>
      <w:color w:val="0563C1" w:themeColor="hyperlink"/>
      <w:u w:val="single"/>
    </w:rPr>
  </w:style>
  <w:style w:type="character" w:customStyle="1" w:styleId="UnresolvedMention">
    <w:name w:val="Unresolved Mention"/>
    <w:basedOn w:val="Absatz-Standardschriftart"/>
    <w:uiPriority w:val="99"/>
    <w:semiHidden/>
    <w:unhideWhenUsed/>
    <w:rsid w:val="0073763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50511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424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69.frank.hoffmeister@gmail.com" TargetMode="External"/><Relationship Id="rId3" Type="http://schemas.openxmlformats.org/officeDocument/2006/relationships/styles" Target="styles.xml"/><Relationship Id="rId7" Type="http://schemas.openxmlformats.org/officeDocument/2006/relationships/hyperlink" Target="mailto:herbertbastian@freenet.de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yperlink" Target="mailto:lecafedelaregence@free.fr" TargetMode="Externa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E572C90-BA78-475A-AFDD-4E5B02156C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359</Words>
  <Characters>2264</Characters>
  <Application>Microsoft Office Word</Application>
  <DocSecurity>0</DocSecurity>
  <Lines>18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2618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Frank Hoffmeister</dc:creator>
  <cp:lastModifiedBy>herbertbastian</cp:lastModifiedBy>
  <cp:revision>3</cp:revision>
  <dcterms:created xsi:type="dcterms:W3CDTF">2021-02-25T20:58:00Z</dcterms:created>
  <dcterms:modified xsi:type="dcterms:W3CDTF">2021-02-28T18:42:00Z</dcterms:modified>
</cp:coreProperties>
</file>